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 xml:space="preserve">[dotyczy uczestników otrzymujących wsparcie finansowe z programu Erasmus+, z wyjątkiem uczestników, w wypadku których w </w:t>
      </w:r>
      <w:proofErr w:type="spellStart"/>
      <w:r w:rsidR="00E633BA" w:rsidRPr="00E633BA">
        <w:rPr>
          <w:highlight w:val="yellow"/>
          <w:lang w:val="pl-PL"/>
        </w:rPr>
        <w:t>akrt</w:t>
      </w:r>
      <w:proofErr w:type="spellEnd"/>
      <w:r w:rsidR="00E633BA" w:rsidRPr="00E633BA">
        <w:rPr>
          <w:highlight w:val="yellow"/>
          <w:lang w:val="pl-PL"/>
        </w:rPr>
        <w:t>. 3.2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644A5A3A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46E1878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61037D63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 w:rsidRPr="001F1CA6">
        <w:rPr>
          <w:highlight w:val="yellow"/>
          <w:lang w:val="pl-PL"/>
        </w:rPr>
        <w:t xml:space="preserve">dotyczy tylko mobilności w dziedzinie Kształcenia zawodowego, dla których językiem roboczym w miejscu realizacji praktyki jest język udostępniony w platformie Online </w:t>
      </w:r>
      <w:proofErr w:type="spellStart"/>
      <w:r w:rsidRPr="001F1CA6">
        <w:rPr>
          <w:highlight w:val="yellow"/>
          <w:lang w:val="pl-PL"/>
        </w:rPr>
        <w:t>Linguistic</w:t>
      </w:r>
      <w:proofErr w:type="spellEnd"/>
      <w:r w:rsidRPr="001F1CA6">
        <w:rPr>
          <w:highlight w:val="yellow"/>
          <w:lang w:val="pl-PL"/>
        </w:rPr>
        <w:t xml:space="preserve"> </w:t>
      </w:r>
      <w:proofErr w:type="spellStart"/>
      <w:r w:rsidRPr="001F1CA6">
        <w:rPr>
          <w:highlight w:val="yellow"/>
          <w:lang w:val="pl-PL"/>
        </w:rPr>
        <w:t>Support</w:t>
      </w:r>
      <w:proofErr w:type="spellEnd"/>
      <w:r w:rsidRPr="001F1CA6">
        <w:rPr>
          <w:highlight w:val="yellow"/>
          <w:lang w:val="pl-PL"/>
        </w:rPr>
        <w:t xml:space="preserve"> (OLS); z tego obowiązku zwolnieni są </w:t>
      </w:r>
      <w:r w:rsidRPr="001F1CA6">
        <w:rPr>
          <w:i/>
          <w:highlight w:val="yellow"/>
          <w:lang w:val="pl-PL"/>
        </w:rPr>
        <w:t xml:space="preserve">native </w:t>
      </w:r>
      <w:proofErr w:type="spellStart"/>
      <w:r w:rsidRPr="001F1CA6">
        <w:rPr>
          <w:i/>
          <w:highlight w:val="yellow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4CE529F5" w:rsidR="00502C8A" w:rsidRPr="002A48D4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 w języku mobilności (jeżeli dostępny). </w:t>
      </w:r>
    </w:p>
    <w:p w14:paraId="34FEBBB1" w14:textId="69FD8CE2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Pr="001F1CA6">
        <w:rPr>
          <w:highlight w:val="yellow"/>
          <w:lang w:val="pl-PL"/>
        </w:rPr>
        <w:t>[opcjonalnie – dotyczy tylko Uczestników, którym przyznano licencję na kurs językowy on-line]</w:t>
      </w:r>
      <w:r w:rsidRPr="00087030">
        <w:rPr>
          <w:lang w:val="pl-PL"/>
        </w:rPr>
        <w:t xml:space="preserve"> 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, jaki wybierze 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</w:t>
      </w:r>
      <w:r>
        <w:rPr>
          <w:lang w:val="pl-PL"/>
        </w:rPr>
        <w:t>instytucję</w:t>
      </w:r>
      <w:r w:rsidR="00C320CF">
        <w:rPr>
          <w:lang w:val="pl-PL"/>
        </w:rPr>
        <w:t xml:space="preserve"> wysyłającą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3B739D" w:rsidRDefault="003B739D" w:rsidP="003B739D">
      <w:pPr>
        <w:pStyle w:val="HTML-wstpniesformatowany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8A85" w14:textId="77777777" w:rsidR="002D599E" w:rsidRDefault="002D599E">
      <w:r>
        <w:separator/>
      </w:r>
    </w:p>
  </w:endnote>
  <w:endnote w:type="continuationSeparator" w:id="0">
    <w:p w14:paraId="0AAC0927" w14:textId="77777777" w:rsidR="002D599E" w:rsidRDefault="002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D2FA2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6D2FA2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2D599E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FA2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0C22" w14:textId="77777777" w:rsidR="002D599E" w:rsidRDefault="002D599E">
      <w:r>
        <w:separator/>
      </w:r>
    </w:p>
  </w:footnote>
  <w:footnote w:type="continuationSeparator" w:id="0">
    <w:p w14:paraId="607953E8" w14:textId="77777777" w:rsidR="002D599E" w:rsidRDefault="002D599E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99E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FA2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5487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9C011DE3-C023-4852-9D3D-15A5EC9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0F21-EC0D-4D7B-AE5E-40CC2F6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Luis Siguencia</cp:lastModifiedBy>
  <cp:revision>2</cp:revision>
  <cp:lastPrinted>2017-07-05T06:30:00Z</cp:lastPrinted>
  <dcterms:created xsi:type="dcterms:W3CDTF">2022-02-17T12:26:00Z</dcterms:created>
  <dcterms:modified xsi:type="dcterms:W3CDTF">2022-02-17T12:26:00Z</dcterms:modified>
</cp:coreProperties>
</file>